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5E4C3"/>
  <w:body>
    <w:p w:rsidR="00000000" w:rsidRDefault="00406FEA">
      <w:pPr>
        <w:pStyle w:val="1"/>
        <w:jc w:val="center"/>
        <w:rPr>
          <w:rFonts w:eastAsia="Times New Roman"/>
          <w:color w:val="0000FF"/>
        </w:rPr>
      </w:pPr>
    </w:p>
    <w:p w:rsidR="00000000" w:rsidRDefault="00406FEA">
      <w:pPr>
        <w:pStyle w:val="1"/>
        <w:jc w:val="center"/>
        <w:rPr>
          <w:rFonts w:eastAsia="Times New Roman"/>
          <w:color w:val="0000FF"/>
        </w:rPr>
      </w:pPr>
      <w:r>
        <w:rPr>
          <w:rFonts w:eastAsia="Times New Roman"/>
          <w:color w:val="0000FF"/>
        </w:rPr>
        <w:t>Параметры и размеры колец AMIDON из карбонильного железа.</w:t>
      </w:r>
    </w:p>
    <w:p w:rsidR="00000000" w:rsidRDefault="00406FEA">
      <w:pPr>
        <w:jc w:val="center"/>
        <w:rPr>
          <w:rFonts w:eastAsia="Times New Roman"/>
        </w:rPr>
      </w:pPr>
      <w:r>
        <w:rPr>
          <w:rFonts w:eastAsia="Times New Roman"/>
        </w:rPr>
        <w:t xml:space="preserve">Москва, 2009г. </w:t>
      </w:r>
    </w:p>
    <w:p w:rsidR="00000000" w:rsidRDefault="00406FEA">
      <w:pPr>
        <w:pStyle w:val="a5"/>
        <w:jc w:val="right"/>
      </w:pPr>
      <w:r>
        <w:rPr>
          <w:noProof/>
          <w:color w:val="0000FF"/>
        </w:rPr>
        <w:drawing>
          <wp:inline distT="0" distB="0" distL="0" distR="0">
            <wp:extent cx="838200" cy="295275"/>
            <wp:effectExtent l="19050" t="0" r="0" b="0"/>
            <wp:docPr id="3" name="Рисунок 3" descr="Интернет магазин WWW.HAMSHOP.R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нтернет магазин WWW.HAMSHOP.RU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D6B3F">
      <w:pPr>
        <w:jc w:val="center"/>
        <w:rPr>
          <w:rFonts w:eastAsia="Times New Roman"/>
        </w:rPr>
      </w:pPr>
      <w:r>
        <w:rPr>
          <w:rFonts w:eastAsia="Times New Roman"/>
        </w:rPr>
        <w:pict>
          <v:rect id="_x0000_i1025" style="width:.05pt;height:2.25pt" o:hralign="center" o:hrstd="t" o:hr="t" fillcolor="#aca899" stroked="f"/>
        </w:pict>
      </w:r>
    </w:p>
    <w:p w:rsidR="00000000" w:rsidRDefault="00406FEA">
      <w:pPr>
        <w:pStyle w:val="a5"/>
        <w:jc w:val="right"/>
      </w:pPr>
      <w:hyperlink r:id="rId6" w:history="1">
        <w:r>
          <w:rPr>
            <w:rStyle w:val="a3"/>
          </w:rPr>
          <w:t>Главная страница</w:t>
        </w:r>
      </w:hyperlink>
    </w:p>
    <w:p w:rsidR="00000000" w:rsidRDefault="00406FEA">
      <w:pPr>
        <w:rPr>
          <w:rFonts w:eastAsia="Times New Roman"/>
        </w:rPr>
      </w:pPr>
      <w:r>
        <w:rPr>
          <w:rFonts w:eastAsia="Times New Roman"/>
          <w:color w:val="008000"/>
        </w:rPr>
        <w:t>1</w:t>
      </w:r>
      <w:r>
        <w:rPr>
          <w:rFonts w:eastAsia="Times New Roman"/>
        </w:rPr>
        <w:t xml:space="preserve">. </w:t>
      </w:r>
    </w:p>
    <w:p w:rsidR="00000000" w:rsidRDefault="00406FEA">
      <w:pPr>
        <w:spacing w:after="240"/>
        <w:ind w:left="720"/>
        <w:rPr>
          <w:rFonts w:eastAsia="Times New Roman"/>
        </w:rPr>
      </w:pPr>
      <w:r>
        <w:rPr>
          <w:rFonts w:eastAsia="Times New Roman"/>
          <w:b/>
          <w:bCs/>
          <w:color w:val="0000FF"/>
        </w:rPr>
        <w:t>Примеры обозначения</w:t>
      </w:r>
      <w:r>
        <w:rPr>
          <w:rFonts w:eastAsia="Times New Roman"/>
        </w:rPr>
        <w:t>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  <w:color w:val="FF0000"/>
        </w:rPr>
        <w:t>T50-2</w:t>
      </w:r>
      <w:r>
        <w:rPr>
          <w:rFonts w:eastAsia="Times New Roman"/>
        </w:rPr>
        <w:t xml:space="preserve"> =&gt; </w:t>
      </w:r>
      <w:r>
        <w:rPr>
          <w:rFonts w:eastAsia="Times New Roman"/>
          <w:color w:val="0000FF"/>
        </w:rPr>
        <w:t>T</w:t>
      </w:r>
      <w:r>
        <w:rPr>
          <w:rFonts w:eastAsia="Times New Roman"/>
        </w:rPr>
        <w:t xml:space="preserve"> - тороидальный сердечник</w:t>
      </w:r>
      <w:r>
        <w:rPr>
          <w:rFonts w:eastAsia="Times New Roman"/>
        </w:rPr>
        <w:br/>
        <w:t xml:space="preserve">                </w:t>
      </w:r>
      <w:r>
        <w:rPr>
          <w:rFonts w:eastAsia="Times New Roman"/>
          <w:color w:val="0000FF"/>
        </w:rPr>
        <w:t>50</w:t>
      </w:r>
      <w:r>
        <w:rPr>
          <w:rFonts w:eastAsia="Times New Roman"/>
        </w:rPr>
        <w:t xml:space="preserve"> - внешний диаметр 50 сотых частей дюйма ( 50/100*25.4 = 12.7мм)</w:t>
      </w:r>
      <w:r>
        <w:rPr>
          <w:rFonts w:eastAsia="Times New Roman"/>
        </w:rPr>
        <w:br/>
        <w:t xml:space="preserve">                </w:t>
      </w:r>
      <w:r>
        <w:rPr>
          <w:rFonts w:eastAsia="Times New Roman"/>
          <w:color w:val="0000FF"/>
        </w:rPr>
        <w:t>2</w:t>
      </w:r>
      <w:r>
        <w:rPr>
          <w:rFonts w:eastAsia="Times New Roman"/>
        </w:rPr>
        <w:t xml:space="preserve"> - тип материала карбонильного железа 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  <w:color w:val="FF0000"/>
        </w:rPr>
        <w:t>T37-6</w:t>
      </w:r>
      <w:r>
        <w:rPr>
          <w:rFonts w:eastAsia="Times New Roman"/>
        </w:rPr>
        <w:t xml:space="preserve"> =&gt; </w:t>
      </w:r>
      <w:r>
        <w:rPr>
          <w:rFonts w:eastAsia="Times New Roman"/>
          <w:color w:val="0000FF"/>
        </w:rPr>
        <w:t>T</w:t>
      </w:r>
      <w:r>
        <w:rPr>
          <w:rFonts w:eastAsia="Times New Roman"/>
        </w:rPr>
        <w:t xml:space="preserve"> - тороидальный сер</w:t>
      </w:r>
      <w:r>
        <w:rPr>
          <w:rFonts w:eastAsia="Times New Roman"/>
        </w:rPr>
        <w:t>дечник</w:t>
      </w:r>
      <w:r>
        <w:rPr>
          <w:rFonts w:eastAsia="Times New Roman"/>
        </w:rPr>
        <w:br/>
        <w:t xml:space="preserve">                </w:t>
      </w:r>
      <w:r>
        <w:rPr>
          <w:rFonts w:eastAsia="Times New Roman"/>
          <w:color w:val="0000FF"/>
        </w:rPr>
        <w:t>37</w:t>
      </w:r>
      <w:r>
        <w:rPr>
          <w:rFonts w:eastAsia="Times New Roman"/>
        </w:rPr>
        <w:t xml:space="preserve"> - внешний диаметр 37 сотых частей дюйма ( 37/100*25.4 = 9.4мм)</w:t>
      </w:r>
      <w:r>
        <w:rPr>
          <w:rFonts w:eastAsia="Times New Roman"/>
        </w:rPr>
        <w:br/>
        <w:t xml:space="preserve">                </w:t>
      </w:r>
      <w:r>
        <w:rPr>
          <w:rFonts w:eastAsia="Times New Roman"/>
          <w:color w:val="0000FF"/>
        </w:rPr>
        <w:t>6</w:t>
      </w:r>
      <w:r>
        <w:rPr>
          <w:rFonts w:eastAsia="Times New Roman"/>
        </w:rPr>
        <w:t xml:space="preserve"> - тип материала карбонильного железа </w:t>
      </w:r>
      <w:r>
        <w:rPr>
          <w:rFonts w:eastAsia="Times New Roman"/>
        </w:rPr>
        <w:br/>
      </w:r>
    </w:p>
    <w:p w:rsidR="00000000" w:rsidRDefault="00406FEA">
      <w:pPr>
        <w:rPr>
          <w:rFonts w:eastAsia="Times New Roman"/>
        </w:rPr>
      </w:pPr>
      <w:r>
        <w:rPr>
          <w:rFonts w:eastAsia="Times New Roman"/>
          <w:color w:val="008000"/>
        </w:rPr>
        <w:t>2</w:t>
      </w:r>
      <w:r>
        <w:rPr>
          <w:rFonts w:eastAsia="Times New Roman"/>
        </w:rPr>
        <w:t xml:space="preserve">. </w:t>
      </w:r>
    </w:p>
    <w:p w:rsidR="00000000" w:rsidRDefault="00406FEA">
      <w:pPr>
        <w:spacing w:after="240"/>
        <w:ind w:left="720"/>
        <w:rPr>
          <w:rFonts w:eastAsia="Times New Roman"/>
        </w:rPr>
      </w:pPr>
      <w:r>
        <w:rPr>
          <w:rFonts w:eastAsia="Times New Roman"/>
          <w:b/>
          <w:bCs/>
          <w:color w:val="0000FF"/>
        </w:rPr>
        <w:t>Габаритные размеры, дюймы</w:t>
      </w:r>
      <w:r>
        <w:rPr>
          <w:rFonts w:eastAsia="Times New Roman"/>
        </w:rPr>
        <w:t>.</w:t>
      </w:r>
    </w:p>
    <w:tbl>
      <w:tblPr>
        <w:tblW w:w="3000" w:type="pct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1408"/>
        <w:gridCol w:w="1543"/>
        <w:gridCol w:w="1850"/>
        <w:gridCol w:w="812"/>
      </w:tblGrid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Обозначение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Внешний диаметр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Внутренний диаметр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Высота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0,125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0,060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0,050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T-25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0,250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0,120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0,090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T-30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0,307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0,151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0,128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T-37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0,370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0,210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0,120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T-50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0,500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0,300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0,190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T-68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0,690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0,370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0,190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T-80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0,795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0,495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0,250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T-94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0,942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0,560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0,312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T-106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1,060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0,570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0,437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T-130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1,130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0,780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0,437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T-157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1,570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0,950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0,570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T-184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1,840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0,950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0,710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T-200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2,000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1,250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0,550</w:t>
            </w:r>
          </w:p>
        </w:tc>
      </w:tr>
    </w:tbl>
    <w:p w:rsidR="00000000" w:rsidRDefault="00406FEA">
      <w:pPr>
        <w:spacing w:after="240"/>
        <w:ind w:left="720"/>
        <w:rPr>
          <w:rFonts w:eastAsia="Times New Roman"/>
        </w:rPr>
      </w:pPr>
      <w:r>
        <w:rPr>
          <w:rFonts w:eastAsia="Times New Roman"/>
        </w:rPr>
        <w:br/>
      </w:r>
    </w:p>
    <w:p w:rsidR="00000000" w:rsidRDefault="00406FEA">
      <w:pPr>
        <w:rPr>
          <w:rFonts w:eastAsia="Times New Roman"/>
        </w:rPr>
      </w:pPr>
      <w:r>
        <w:rPr>
          <w:rFonts w:eastAsia="Times New Roman"/>
          <w:color w:val="008000"/>
        </w:rPr>
        <w:t>3</w:t>
      </w:r>
      <w:r>
        <w:rPr>
          <w:rFonts w:eastAsia="Times New Roman"/>
        </w:rPr>
        <w:t xml:space="preserve">. </w:t>
      </w:r>
    </w:p>
    <w:p w:rsidR="00000000" w:rsidRDefault="00406FEA">
      <w:pPr>
        <w:spacing w:after="240"/>
        <w:ind w:left="720"/>
        <w:rPr>
          <w:rFonts w:eastAsia="Times New Roman"/>
        </w:rPr>
      </w:pPr>
      <w:r>
        <w:rPr>
          <w:rFonts w:eastAsia="Times New Roman"/>
          <w:b/>
          <w:bCs/>
          <w:color w:val="0000FF"/>
        </w:rPr>
        <w:t>Габаритные размеры, мм</w:t>
      </w:r>
      <w:r>
        <w:rPr>
          <w:rFonts w:eastAsia="Times New Roman"/>
        </w:rPr>
        <w:t>.</w:t>
      </w:r>
    </w:p>
    <w:tbl>
      <w:tblPr>
        <w:tblW w:w="3000" w:type="pct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1408"/>
        <w:gridCol w:w="1543"/>
        <w:gridCol w:w="1850"/>
        <w:gridCol w:w="812"/>
      </w:tblGrid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Обозначение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Внешний диаметр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Внутренний диаметр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Высота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T-25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2,3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T-30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3,2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T-37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T-50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4,8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T-68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17,3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4,8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T-80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20,3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6,4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T-94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23,9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7,9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T-106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26,9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11,1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T-130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33,0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19,8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11,1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T-157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39,9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24,1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14,5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T-184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46,7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24,1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18,0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T-200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50,8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31,8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14,0</w:t>
            </w:r>
          </w:p>
        </w:tc>
      </w:tr>
    </w:tbl>
    <w:p w:rsidR="00000000" w:rsidRDefault="00406FEA">
      <w:pPr>
        <w:spacing w:after="240"/>
        <w:ind w:left="720"/>
        <w:rPr>
          <w:rFonts w:eastAsia="Times New Roman"/>
        </w:rPr>
      </w:pPr>
      <w:r>
        <w:rPr>
          <w:rFonts w:eastAsia="Times New Roman"/>
        </w:rPr>
        <w:br/>
      </w:r>
    </w:p>
    <w:p w:rsidR="00000000" w:rsidRDefault="00406FEA">
      <w:pPr>
        <w:rPr>
          <w:rFonts w:eastAsia="Times New Roman"/>
        </w:rPr>
      </w:pPr>
      <w:r>
        <w:rPr>
          <w:rFonts w:eastAsia="Times New Roman"/>
          <w:color w:val="008000"/>
        </w:rPr>
        <w:t>4</w:t>
      </w:r>
      <w:r>
        <w:rPr>
          <w:rFonts w:eastAsia="Times New Roman"/>
        </w:rPr>
        <w:t xml:space="preserve">. </w:t>
      </w:r>
    </w:p>
    <w:p w:rsidR="00000000" w:rsidRDefault="00406FEA">
      <w:pPr>
        <w:spacing w:after="240"/>
        <w:ind w:left="720"/>
        <w:rPr>
          <w:rFonts w:eastAsia="Times New Roman"/>
        </w:rPr>
      </w:pPr>
      <w:r>
        <w:rPr>
          <w:rFonts w:eastAsia="Times New Roman"/>
          <w:b/>
          <w:bCs/>
          <w:color w:val="0000FF"/>
        </w:rPr>
        <w:t>Цветовая маркировка колец Amidon</w:t>
      </w:r>
      <w:r>
        <w:rPr>
          <w:rFonts w:eastAsia="Times New Roman"/>
        </w:rPr>
        <w:t>.</w:t>
      </w:r>
    </w:p>
    <w:tbl>
      <w:tblPr>
        <w:tblW w:w="4000" w:type="pct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1978"/>
        <w:gridCol w:w="1319"/>
        <w:gridCol w:w="2098"/>
        <w:gridCol w:w="2089"/>
      </w:tblGrid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Цвет кольца/Цвет торца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Тип материала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Магнитная проницаемость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Оптимальные частоты, МГц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Рыже-коричневый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50 - 350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Синий/Не окрашен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0,15 - 3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Красный/Не окрашен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0,25 - 10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Серый/Не окрашен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0,02 - 1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Жёлтый/Не окрашен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3 - 40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Белый/Не окрашен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1 - 25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Чёрный/Не окрашен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15 - 100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Зелёный/Белый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50 - 200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Красный/Белый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?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Синий/Жёлтый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20 - 200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Жёлтый/Белый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до 1,0</w:t>
            </w:r>
          </w:p>
        </w:tc>
      </w:tr>
    </w:tbl>
    <w:p w:rsidR="00000000" w:rsidRDefault="00406FEA">
      <w:pPr>
        <w:spacing w:after="240"/>
        <w:ind w:left="720"/>
        <w:rPr>
          <w:rFonts w:eastAsia="Times New Roman"/>
        </w:rPr>
      </w:pPr>
    </w:p>
    <w:p w:rsidR="00000000" w:rsidRDefault="00406FEA">
      <w:pPr>
        <w:rPr>
          <w:rFonts w:eastAsia="Times New Roman"/>
        </w:rPr>
      </w:pPr>
      <w:r>
        <w:rPr>
          <w:rFonts w:eastAsia="Times New Roman"/>
          <w:color w:val="008000"/>
        </w:rPr>
        <w:t>5</w:t>
      </w:r>
      <w:r>
        <w:rPr>
          <w:rFonts w:eastAsia="Times New Roman"/>
        </w:rPr>
        <w:t xml:space="preserve">. </w:t>
      </w:r>
    </w:p>
    <w:p w:rsidR="00000000" w:rsidRDefault="00406FEA">
      <w:pPr>
        <w:spacing w:after="240"/>
        <w:ind w:left="720"/>
        <w:rPr>
          <w:rFonts w:eastAsia="Times New Roman"/>
        </w:rPr>
      </w:pPr>
      <w:r>
        <w:rPr>
          <w:rFonts w:eastAsia="Times New Roman"/>
          <w:b/>
          <w:bCs/>
          <w:color w:val="0000FF"/>
        </w:rPr>
        <w:t>Максимальное число витков для определённого диаметра провода и размеров кольца</w:t>
      </w:r>
      <w:r>
        <w:rPr>
          <w:rFonts w:eastAsia="Times New Roman"/>
        </w:rPr>
        <w:t>.</w:t>
      </w:r>
    </w:p>
    <w:tbl>
      <w:tblPr>
        <w:tblW w:w="4000" w:type="pct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3004"/>
        <w:gridCol w:w="772"/>
        <w:gridCol w:w="618"/>
        <w:gridCol w:w="618"/>
        <w:gridCol w:w="618"/>
        <w:gridCol w:w="618"/>
        <w:gridCol w:w="618"/>
        <w:gridCol w:w="618"/>
      </w:tblGrid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Диаметр </w:t>
            </w:r>
            <w:r>
              <w:rPr>
                <w:rFonts w:eastAsia="Times New Roman"/>
                <w:b/>
                <w:bCs/>
              </w:rPr>
              <w:t>провода, мм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T-106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T-94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T-80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T-68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T-50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T-37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T-25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0,63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0,32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0,25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103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247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49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0,125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389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389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344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209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492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492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434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324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264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178</w:t>
            </w:r>
          </w:p>
        </w:tc>
        <w:tc>
          <w:tcPr>
            <w:tcW w:w="0" w:type="auto"/>
            <w:vAlign w:val="center"/>
            <w:hideMark/>
          </w:tcPr>
          <w:p w:rsidR="00000000" w:rsidRDefault="00406F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102</w:t>
            </w:r>
          </w:p>
        </w:tc>
      </w:tr>
    </w:tbl>
    <w:p w:rsidR="00000000" w:rsidRDefault="00406FEA">
      <w:pPr>
        <w:spacing w:after="240"/>
        <w:ind w:left="720"/>
        <w:rPr>
          <w:rFonts w:eastAsia="Times New Roman"/>
        </w:rPr>
      </w:pPr>
    </w:p>
    <w:p w:rsidR="00000000" w:rsidRDefault="00406FEA">
      <w:pPr>
        <w:spacing w:after="240"/>
        <w:rPr>
          <w:rFonts w:eastAsia="Times New Roman"/>
        </w:rPr>
      </w:pPr>
    </w:p>
    <w:p w:rsidR="00000000" w:rsidRDefault="009D6B3F">
      <w:pPr>
        <w:jc w:val="center"/>
        <w:rPr>
          <w:rFonts w:eastAsia="Times New Roman"/>
        </w:rPr>
      </w:pPr>
      <w:r>
        <w:rPr>
          <w:rFonts w:eastAsia="Times New Roman"/>
        </w:rPr>
        <w:pict>
          <v:rect id="_x0000_i1026" style="width:.05pt;height:2.25pt" o:hralign="center" o:hrstd="t" o:hr="t" fillcolor="#aca899" stroked="f"/>
        </w:pict>
      </w:r>
    </w:p>
    <w:p w:rsidR="00406FEA" w:rsidRDefault="00406FEA">
      <w:pPr>
        <w:pStyle w:val="a5"/>
        <w:jc w:val="right"/>
      </w:pPr>
      <w:hyperlink r:id="rId7" w:history="1">
        <w:r>
          <w:rPr>
            <w:rStyle w:val="a3"/>
          </w:rPr>
          <w:t>Главная страница</w:t>
        </w:r>
      </w:hyperlink>
    </w:p>
    <w:sectPr w:rsidR="0040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noPunctuationKerning/>
  <w:characterSpacingControl w:val="doNotCompress"/>
  <w:compat/>
  <w:rsids>
    <w:rsidRoot w:val="009D6B3F"/>
    <w:rsid w:val="00081FAC"/>
    <w:rsid w:val="002740FD"/>
    <w:rsid w:val="00406FEA"/>
    <w:rsid w:val="009D6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eastAsiaTheme="minorEastAsia" w:hAnsi="Tahoma" w:cs="Tahoma" w:hint="default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hamshop.ru/index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amshop.ru/index.php" TargetMode="External"/><Relationship Id="rId5" Type="http://schemas.openxmlformats.org/officeDocument/2006/relationships/image" Target="file:///D:\&#1050;&#1085;&#1080;&#1075;&#1080;\&#1050;&#1042;%20&#1089;&#1074;&#1103;&#1079;&#1100;\&#1055;&#1072;&#1088;&#1072;&#1084;&#1077;&#1090;&#1088;&#1099;%20&#1080;%20&#1088;&#1072;&#1079;&#1084;&#1077;&#1088;&#1099;%20&#1082;&#1086;&#1083;&#1077;&#1094;%20AMIDON%20&#1080;&#1079;%20&#1082;&#1072;&#1088;&#1073;&#1086;&#1085;&#1080;&#1083;&#1100;&#1085;&#1086;&#1075;&#1086;%20&#1078;&#1077;&#1083;&#1077;&#1079;&#1072;_files\hamshop_banner_88x31.gif" TargetMode="External"/><Relationship Id="rId4" Type="http://schemas.openxmlformats.org/officeDocument/2006/relationships/hyperlink" Target="http://www.hamshop.ru/index.ph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2023</Characters>
  <Application>Microsoft Office Word</Application>
  <DocSecurity>0</DocSecurity>
  <Lines>16</Lines>
  <Paragraphs>4</Paragraphs>
  <ScaleCrop>false</ScaleCrop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Параметры и размеры колец AMIDON из карбонильного железа.</dc:title>
  <dc:subject/>
  <dc:creator>Саня</dc:creator>
  <cp:keywords/>
  <dc:description/>
  <cp:lastModifiedBy>Admin</cp:lastModifiedBy>
  <cp:revision>2</cp:revision>
  <dcterms:created xsi:type="dcterms:W3CDTF">2014-04-04T18:34:00Z</dcterms:created>
  <dcterms:modified xsi:type="dcterms:W3CDTF">2014-04-04T18:34:00Z</dcterms:modified>
</cp:coreProperties>
</file>